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60AD" w14:textId="66AB2C48" w:rsidR="00DD29D5" w:rsidRDefault="00DD29D5" w:rsidP="00DD29D5">
      <w:pPr>
        <w:widowControl/>
        <w:jc w:val="left"/>
        <w:rPr>
          <w:rFonts w:ascii="UD デジタル 教科書体 NK-R" w:eastAsia="UD デジタル 教科書体 NK-R" w:hAnsi="Calibri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Calibri" w:cs="Arial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2996" wp14:editId="53884385">
                <wp:simplePos x="0" y="0"/>
                <wp:positionH relativeFrom="margin">
                  <wp:align>left</wp:align>
                </wp:positionH>
                <wp:positionV relativeFrom="paragraph">
                  <wp:posOffset>203130</wp:posOffset>
                </wp:positionV>
                <wp:extent cx="6189234" cy="20509"/>
                <wp:effectExtent l="0" t="0" r="21590" b="3683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234" cy="2050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B6F87" id="直線コネクタ 109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pt" to="487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6b8gEAAJsDAAAOAAAAZHJzL2Uyb0RvYy54bWysU82O0zAQviPxDpbvNGmBVRs13cNWywVB&#10;JRbus46TWPKfPKZpr+XMC8BDcACJIw/Tw74GY6dUBW6IHCyPx/PNfJ+/LK93RrOtDKicrfl0UnIm&#10;rXCNsl3N397dPplzhhFsA9pZWfO9RH69evxoOfhKzlzvdCMDIxCL1eBr3sfoq6JA0UsDOHFeWkq2&#10;LhiIFIauaAIMhG50MSvLq2JwofHBCYlIp+sxyVcZv22liK/bFmVkuuY0W8xryOt9WovVEqougO+V&#10;OI0B/zCFAWWp6RlqDRHY+6D+gjJKBIeujRPhTOHaVgmZORCbafkHmzc9eJm5kDjozzLh/4MVr7ab&#10;wFRDb1cuOLNg6JEePn97+P7pePh6/PDxePhyPPxgKUtaDR4rKrmxm3CK0G9CIr5rg2GtVv4dQWUp&#10;iBzbZaX3Z6XlLjJBh1fT+WL29BlngnKz8vmIXowwCc4HjC+kMyxtaq6VTUJABduXGKk1Xf11JR1b&#10;d6u0zo+pLRtohAWBEjyQp1oNkbbGE0u0HWegOzKriCFDotOqSeUJCPd4owPbAvmFbNa44Y5m5kwD&#10;RkoQkfwlLWiE30rTPGvAfizOqdFeRkXyuFam5vPLam1TR5ldemKV9B0VTbt71+yz0EWKyAG56cmt&#10;yWKXMe0v/6nVTwAAAP//AwBQSwMEFAAGAAgAAAAhABbzNk/cAAAABgEAAA8AAABkcnMvZG93bnJl&#10;di54bWxMj8FuwjAQRO+V+AdrK/VWnIbSQIiDaEVPPVQN/QATL0lEvI5sA+Hvu5zoaTU7q5m3xXq0&#10;vTijD50jBS/TBARS7UxHjYLf3efzAkSImozuHaGCKwZYl5OHQufGXegHz1VsBIdQyLWCNsYhlzLU&#10;LVodpm5AYu/gvNWRpW+k8frC4baXaZK8Sas74oZWD/jRYn2sTlbB7hi3S3k9dN/vif2aVaOfm22m&#10;1NPjuFmBiDjG+zHc8BkdSmbauxOZIHoF/EhUMEt5srvMXjMQe17MU5BlIf/jl38AAAD//wMAUEsB&#10;Ai0AFAAGAAgAAAAhALaDOJL+AAAA4QEAABMAAAAAAAAAAAAAAAAAAAAAAFtDb250ZW50X1R5cGVz&#10;XS54bWxQSwECLQAUAAYACAAAACEAOP0h/9YAAACUAQAACwAAAAAAAAAAAAAAAAAvAQAAX3JlbHMv&#10;LnJlbHNQSwECLQAUAAYACAAAACEAySAem/IBAACbAwAADgAAAAAAAAAAAAAAAAAuAgAAZHJzL2Uy&#10;b0RvYy54bWxQSwECLQAUAAYACAAAACEAFvM2T9wAAAAGAQAADwAAAAAAAAAAAAAAAABMBAAAZHJz&#10;L2Rvd25yZXYueG1sUEsFBgAAAAAEAAQA8wAAAFU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授業プランシート</w:t>
      </w:r>
    </w:p>
    <w:p w14:paraId="2B577B61" w14:textId="77777777" w:rsidR="00DD29D5" w:rsidRDefault="009B3FD6" w:rsidP="00266903">
      <w:pPr>
        <w:widowControl/>
        <w:jc w:val="left"/>
        <w:rPr>
          <w:rFonts w:cs="Times New Roman"/>
        </w:rPr>
      </w:pPr>
      <w:r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【特設授業】　</w:t>
      </w:r>
      <w:r w:rsidR="009B7AE2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世界とつながる山田グスク</w:t>
      </w:r>
      <w:r w:rsidR="009B7AE2">
        <w:rPr>
          <w:rFonts w:ascii="UD デジタル 教科書体 NK-R" w:eastAsia="UD デジタル 教科書体 NK-R" w:hint="eastAsia"/>
        </w:rPr>
        <w:t xml:space="preserve">　　　</w:t>
      </w:r>
      <w:r w:rsidR="00DD29D5" w:rsidRPr="00EA6C2F">
        <w:rPr>
          <w:rFonts w:ascii="UD デジタル 教科書体 NK-R" w:eastAsia="UD デジタル 教科書体 NK-R" w:hint="eastAsia"/>
        </w:rPr>
        <w:t>授業者：</w:t>
      </w:r>
      <w:r w:rsidR="009B7AE2">
        <w:rPr>
          <w:rFonts w:ascii="UD デジタル 教科書体 NK-R" w:eastAsia="UD デジタル 教科書体 NK-R" w:cs="Times New Roman" w:hint="eastAsia"/>
        </w:rPr>
        <w:t>崎原（</w:t>
      </w:r>
      <w:r w:rsidR="009B7AE2" w:rsidRPr="00990280">
        <w:rPr>
          <w:rFonts w:ascii="UD デジタル 教科書体 NK-R" w:eastAsia="UD デジタル 教科書体 NK-R" w:cs="Times New Roman" w:hint="eastAsia"/>
          <w:color w:val="000000" w:themeColor="text1"/>
        </w:rPr>
        <w:t>恩納村博物館</w:t>
      </w:r>
      <w:r w:rsidR="009B7AE2">
        <w:rPr>
          <w:rFonts w:ascii="UD デジタル 教科書体 NK-R" w:eastAsia="UD デジタル 教科書体 NK-R" w:cs="Times New Roman" w:hint="eastAsia"/>
        </w:rPr>
        <w:t>）山田</w:t>
      </w:r>
      <w:r>
        <w:rPr>
          <w:rFonts w:ascii="UD デジタル 教科書体 NK-R" w:eastAsia="UD デジタル 教科書体 NK-R" w:cs="Times New Roman" w:hint="eastAsia"/>
        </w:rPr>
        <w:t>（沖縄県教育庁文化財課）</w:t>
      </w:r>
      <w:r w:rsidR="00DD29D5">
        <w:rPr>
          <w:rFonts w:cs="Times New Roman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3765"/>
        <w:gridCol w:w="662"/>
        <w:gridCol w:w="2315"/>
        <w:gridCol w:w="2403"/>
      </w:tblGrid>
      <w:tr w:rsidR="00DD29D5" w14:paraId="660B4842" w14:textId="77777777" w:rsidTr="00EB3017"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56250A5C" w14:textId="77777777"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１　本時のねらい</w:t>
            </w:r>
          </w:p>
        </w:tc>
      </w:tr>
      <w:tr w:rsidR="00DD29D5" w14:paraId="032CBC4B" w14:textId="77777777" w:rsidTr="00EB3017">
        <w:trPr>
          <w:trHeight w:val="910"/>
        </w:trPr>
        <w:tc>
          <w:tcPr>
            <w:tcW w:w="4910" w:type="dxa"/>
            <w:gridSpan w:val="3"/>
            <w:tcBorders>
              <w:top w:val="single" w:sz="4" w:space="0" w:color="auto"/>
              <w:right w:val="dashed" w:sz="4" w:space="0" w:color="auto"/>
            </w:tcBorders>
          </w:tcPr>
          <w:p w14:paraId="59DFE7D6" w14:textId="77777777" w:rsidR="00323654" w:rsidRDefault="00323654" w:rsidP="002852F5">
            <w:pPr>
              <w:widowControl/>
              <w:ind w:left="100" w:hangingChars="50" w:hanging="100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9B7AE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身近な文化財（山田グスク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・歴代宝案等</w:t>
            </w:r>
            <w:r w:rsidR="009B7AE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）を通じて地域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の歴史を考える</w:t>
            </w:r>
          </w:p>
          <w:p w14:paraId="7DCDF11A" w14:textId="77777777" w:rsidR="00323654" w:rsidRDefault="00323654" w:rsidP="00323654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C511B9"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山田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地域の歴史を</w:t>
            </w:r>
            <w:r w:rsidR="00CD714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世界と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のつながりから学ぶ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60A77605" w14:textId="77777777"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（評価場面方法）</w:t>
            </w:r>
          </w:p>
          <w:p w14:paraId="13677629" w14:textId="77777777" w:rsidR="00DD29D5" w:rsidRPr="00742150" w:rsidRDefault="009B7AE2" w:rsidP="00955A0A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文化財</w:t>
            </w:r>
            <w:r w:rsidR="00955A0A" w:rsidRPr="0040208E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などの</w:t>
            </w:r>
            <w:r w:rsidR="008D3FF2" w:rsidRPr="0040208E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歴史資料から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地域と世界のつながりを</w:t>
            </w:r>
            <w:r w:rsidR="00323654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学び取れたか</w:t>
            </w:r>
          </w:p>
        </w:tc>
      </w:tr>
      <w:tr w:rsidR="00DD29D5" w14:paraId="1D60DA7B" w14:textId="77777777" w:rsidTr="00EB3017">
        <w:tc>
          <w:tcPr>
            <w:tcW w:w="4910" w:type="dxa"/>
            <w:gridSpan w:val="3"/>
            <w:shd w:val="clear" w:color="auto" w:fill="000000" w:themeFill="text1"/>
          </w:tcPr>
          <w:p w14:paraId="664041F7" w14:textId="77777777"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２　めあて、まとめ、振り返り</w:t>
            </w:r>
          </w:p>
        </w:tc>
        <w:tc>
          <w:tcPr>
            <w:tcW w:w="4718" w:type="dxa"/>
            <w:gridSpan w:val="2"/>
            <w:shd w:val="clear" w:color="auto" w:fill="000000" w:themeFill="text1"/>
          </w:tcPr>
          <w:p w14:paraId="4A2F8DD4" w14:textId="77777777"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14:paraId="6925FB8C" w14:textId="77777777" w:rsidTr="00EB3017">
        <w:trPr>
          <w:trHeight w:val="1349"/>
        </w:trPr>
        <w:tc>
          <w:tcPr>
            <w:tcW w:w="4910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27AA59B5" w14:textId="77777777" w:rsidR="00DD29D5" w:rsidRPr="00635827" w:rsidRDefault="003E3761" w:rsidP="00991325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D9331F7" wp14:editId="02F092BF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190500</wp:posOffset>
                      </wp:positionV>
                      <wp:extent cx="525780" cy="343535"/>
                      <wp:effectExtent l="19050" t="0" r="7620" b="0"/>
                      <wp:wrapNone/>
                      <wp:docPr id="110" name="グループ化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80" cy="343535"/>
                                <a:chOff x="0" y="0"/>
                                <a:chExt cx="526126" cy="343535"/>
                              </a:xfrm>
                            </wpg:grpSpPr>
                            <wps:wsp>
                              <wps:cNvPr id="112" name="左右矢印 111"/>
                              <wps:cNvSpPr/>
                              <wps:spPr>
                                <a:xfrm>
                                  <a:off x="0" y="16625"/>
                                  <a:ext cx="509847" cy="266008"/>
                                </a:xfrm>
                                <a:prstGeom prst="leftRightArrow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1973A18" w14:textId="77777777" w:rsidR="00DD29D5" w:rsidRDefault="00DD29D5" w:rsidP="00DD29D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テキスト ボックス 112"/>
                              <wps:cNvSpPr txBox="1"/>
                              <wps:spPr>
                                <a:xfrm>
                                  <a:off x="49876" y="0"/>
                                  <a:ext cx="47625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2001E7" w14:textId="77777777" w:rsidR="00DD29D5" w:rsidRPr="00F93D12" w:rsidRDefault="00DD29D5" w:rsidP="00DD29D5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</w:rPr>
                                    </w:pPr>
                                    <w:r w:rsidRPr="00F93D12">
                                      <w:rPr>
                                        <w:rFonts w:ascii="UD デジタル 教科書体 NK-R" w:eastAsia="UD デジタル 教科書体 NK-R" w:hint="eastAsia"/>
                                        <w:sz w:val="16"/>
                                      </w:rPr>
                                      <w:t>正対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331F7" id="グループ化 110" o:spid="_x0000_s1026" style="position:absolute;margin-left:215.95pt;margin-top:15pt;width:41.4pt;height:27.05pt;z-index:251660288;mso-height-relative:margin" coordsize="5261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qsawMAAPIIAAAOAAAAZHJzL2Uyb0RvYy54bWzcVk1rFDEYvgv+hzB3Ox/72aHbsm1tEYoW&#10;q3jOZjIfkEliku1sPXZBvIh/QBA8eBMFD+LvWYp/wzfJ7Lbd2oMKIu5hNp9v3ufJ87wzWzuzmqFT&#10;qnQl+CiIN6IAUU5EVvFiFDx9cnBvGCBtMM8wE5yOgjOqg53tu3e2GpnSRJSCZVQhCMJ12shRUBoj&#10;0zDUpKQ11htCUg6TuVA1NtBVRZgp3ED0moVJFPXDRqhMKkGo1jC67yeDbRc/zykxj/JcU4PYKIDc&#10;jHsq95zYZ7i9hdNCYVlWpE0D/0YWNa44HLoKtY8NRlNV3QhVV0QJLXKzQUQdijyvCHUYAE0craE5&#10;VGIqHZYibQq5ogmoXePpt8OSh6eHSp7IYwVMNLIALlzPYpnlqrb/kCWaOcrOVpTRmUEEBntJbzAE&#10;YglMdbqdXqfnKSUl8H5jFynvr/b146S/vi9cHhpeS6WRIA59iV//Gf6TEkvqaNUp4D9WqMpAu3ES&#10;II5rEOnF1w8Xb758f/f+4vVnFMexhWRzgMUrpnSqgbRbaYr7/aSlYkVVtDnsDjzkpN+PoqGNu4KM&#10;U6m0OaSiRrYxChjNzeOqKM1YKdE4deHTI238puVimwEXBxVjMI5TxlEDWJJBZC8Fg6Nyhg00awkY&#10;NS8ChFkBViVGuZBasCqz2+1urYrJHlPoFINderubu/s9v6jEGW1HI/i1ibfLHYhrcWxy+1iXfoub&#10;8rKoKwN2Z1U9CoY20DIS4/Z46gzbQrSEe4pty8wms/YWJiI7gztTwptZS3JQwXlHWJtjrMC9gBwq&#10;knkEj5wJoEO0rQCVQr342bhdD6KC2QA1UA2AqudTrGiA2AMOctuMu11bPlyn2xsk0FFXZyZXZ/i0&#10;3hPAYAy1TxLXtOsNWzZzJepnULjG9lSYwpzA2f5S2s6e8VUKSh+h47FbBiVDYnPETySxwS1llukn&#10;s2dYyVY1BuT2UCwljtM1yfi1dicX46kReeX0ZCn2vMJl2g7YzWv+L/ius/TdYv5ycf5xcf5tMX+F&#10;FvO3i/l8cf4J+mDCZM2EyMx2BRSglTlvsWN3cziAOnOzcnUH4FDg/nrlut2OCt4lv2TCfgfCe6Zb&#10;e0JwK3RH8HVp+wq0hPgfKxxKkRf7v6Bv95aBF6srYO1HgH1zX+2767r8VNn+AQAA//8DAFBLAwQU&#10;AAYACAAAACEAeqi5MeAAAAAJAQAADwAAAGRycy9kb3ducmV2LnhtbEyPQUvDQBCF74L/YRnBm92s&#10;SbWNmZRS1FMRbAXpbZpMk9Dsbshuk/Tfu570OMzHe9/LVpNuxcC9a6xBULMIBJvClo2pEL72bw8L&#10;EM6TKam1hhGu7GCV395klJZ2NJ887HwlQohxKSHU3neplK6oWZOb2Y5N+J1sr8mHs69k2dMYwnUr&#10;H6PoSWpqTGioqeNNzcV5d9EI7yON61i9DtvzaXM97Ocf31vFiPd30/oFhOfJ/8Hwqx/UIQ9OR3sx&#10;pRMtQhKrZUAR4ihsCsBcJc8gjgiLRIHMM/l/Qf4DAAD//wMAUEsBAi0AFAAGAAgAAAAhALaDOJL+&#10;AAAA4QEAABMAAAAAAAAAAAAAAAAAAAAAAFtDb250ZW50X1R5cGVzXS54bWxQSwECLQAUAAYACAAA&#10;ACEAOP0h/9YAAACUAQAACwAAAAAAAAAAAAAAAAAvAQAAX3JlbHMvLnJlbHNQSwECLQAUAAYACAAA&#10;ACEA2M9arGsDAADyCAAADgAAAAAAAAAAAAAAAAAuAgAAZHJzL2Uyb0RvYy54bWxQSwECLQAUAAYA&#10;CAAAACEAeqi5MeAAAAAJAQAADwAAAAAAAAAAAAAAAADFBQAAZHJzL2Rvd25yZXYueG1sUEsFBgAA&#10;AAAEAAQA8wAAANIGAAAAAA==&#10;"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左右矢印 111" o:spid="_x0000_s1027" type="#_x0000_t69" style="position:absolute;top:166;width:5098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aixAAAANwAAAAPAAAAZHJzL2Rvd25yZXYueG1sRE9Na8JA&#10;EL0X/A/LFHopujFY0dRVtLVQxING6XnITrMh2dmQ3Wr8991Cwds83ucsVr1txIU6XzlWMB4lIIgL&#10;pysuFZxPH8MZCB+QNTaOScGNPKyWg4cFZtpd+UiXPJQihrDPUIEJoc2k9IUhi37kWuLIfbvOYoiw&#10;K6Xu8BrDbSPTJJlKixXHBoMtvRkq6vzHKqjnL/vN2szS9+1hf6Dd161+nuRKPT3261cQgfpwF/+7&#10;P3WcP07h75l4gVz+AgAA//8DAFBLAQItABQABgAIAAAAIQDb4fbL7gAAAIUBAAATAAAAAAAAAAAA&#10;AAAAAAAAAABbQ29udGVudF9UeXBlc10ueG1sUEsBAi0AFAAGAAgAAAAhAFr0LFu/AAAAFQEAAAsA&#10;AAAAAAAAAAAAAAAAHwEAAF9yZWxzLy5yZWxzUEsBAi0AFAAGAAgAAAAhAPB3dqLEAAAA3AAAAA8A&#10;AAAAAAAAAAAAAAAABwIAAGRycy9kb3ducmV2LnhtbFBLBQYAAAAAAwADALcAAAD4AgAAAAA=&#10;" adj="5635" filled="f" strokecolor="#41719c" strokeweight="1pt">
                        <v:textbox>
                          <w:txbxContent>
                            <w:p w14:paraId="51973A18" w14:textId="77777777" w:rsidR="00DD29D5" w:rsidRDefault="00DD29D5" w:rsidP="00DD29D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ｓ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2" o:spid="_x0000_s1028" type="#_x0000_t202" style="position:absolute;left:498;width:476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14:paraId="5E2001E7" w14:textId="77777777" w:rsidR="00DD29D5" w:rsidRPr="00F93D12" w:rsidRDefault="00DD29D5" w:rsidP="00DD29D5">
                              <w:pPr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F93D12">
                                <w:rPr>
                                  <w:rFonts w:ascii="UD デジタル 教科書体 NK-R" w:eastAsia="UD デジタル 教科書体 NK-R" w:hint="eastAsia"/>
                                  <w:sz w:val="16"/>
                                </w:rPr>
                                <w:t>正対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D29D5" w:rsidRPr="00635827"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  <w:t>（まとめ）</w:t>
            </w:r>
          </w:p>
          <w:p w14:paraId="4D4030FF" w14:textId="77777777" w:rsidR="008D3FF2" w:rsidRDefault="00CC7A2C" w:rsidP="003E3761">
            <w:pPr>
              <w:widowControl/>
              <w:spacing w:line="320" w:lineRule="exact"/>
              <w:ind w:left="200" w:hangingChars="100" w:hanging="200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山田グスクは地域の歴史を物語る大事な文化財</w:t>
            </w:r>
          </w:p>
          <w:p w14:paraId="32A481FA" w14:textId="77777777" w:rsidR="00DD29D5" w:rsidRDefault="000F309B" w:rsidP="00CD714D">
            <w:pPr>
              <w:widowControl/>
              <w:spacing w:line="320" w:lineRule="exact"/>
              <w:ind w:left="100" w:hangingChars="50" w:hanging="100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出土物や歴史資料</w:t>
            </w:r>
            <w:r w:rsid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から</w:t>
            </w:r>
            <w:r w:rsid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地域</w:t>
            </w:r>
            <w:r w:rsid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や</w:t>
            </w:r>
            <w:r w:rsid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世界と</w:t>
            </w:r>
            <w:r w:rsid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の</w:t>
            </w:r>
            <w:r w:rsid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つなが</w:t>
            </w:r>
            <w:r w:rsidR="00CD714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りが分かる</w:t>
            </w:r>
          </w:p>
        </w:tc>
        <w:tc>
          <w:tcPr>
            <w:tcW w:w="471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6C1B1767" w14:textId="77777777" w:rsidR="00DD29D5" w:rsidRPr="00635827" w:rsidRDefault="00DD29D5" w:rsidP="00991325">
            <w:pPr>
              <w:overflowPunct w:val="0"/>
              <w:spacing w:line="320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Cs w:val="21"/>
              </w:rPr>
            </w:pPr>
            <w:r w:rsidRPr="003E3761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20"/>
                <w:szCs w:val="21"/>
              </w:rPr>
              <w:t>（めあて）</w:t>
            </w:r>
          </w:p>
          <w:p w14:paraId="665DC479" w14:textId="77777777" w:rsidR="003E3761" w:rsidRDefault="003E3761" w:rsidP="003E3761">
            <w:pPr>
              <w:overflowPunct w:val="0"/>
              <w:spacing w:line="320" w:lineRule="exact"/>
              <w:ind w:leftChars="100" w:left="510" w:hangingChars="150" w:hanging="300"/>
              <w:textAlignment w:val="baseline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 xml:space="preserve">①　</w:t>
            </w:r>
            <w:r w:rsidR="004A5EBC" w:rsidRP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地元の文化財</w:t>
            </w:r>
            <w:r w:rsidR="00266903" w:rsidRP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から</w:t>
            </w:r>
            <w:r w:rsidRP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地域の歴史を紐解くことができることを</w:t>
            </w:r>
            <w:r w:rsidR="004A5EBC" w:rsidRP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知る</w:t>
            </w:r>
          </w:p>
          <w:p w14:paraId="3647521D" w14:textId="77777777" w:rsidR="004A5EBC" w:rsidRPr="003E3761" w:rsidRDefault="003E3761" w:rsidP="003E3761">
            <w:pPr>
              <w:overflowPunct w:val="0"/>
              <w:spacing w:line="320" w:lineRule="exact"/>
              <w:ind w:firstLineChars="100" w:firstLine="200"/>
              <w:textAlignment w:val="baseline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 xml:space="preserve">②　</w:t>
            </w:r>
            <w:r w:rsidRPr="003E3761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地域の歴史が世界とつながっていることを知る</w:t>
            </w:r>
          </w:p>
        </w:tc>
      </w:tr>
      <w:tr w:rsidR="00DD29D5" w14:paraId="5E940773" w14:textId="77777777" w:rsidTr="00266903">
        <w:trPr>
          <w:trHeight w:val="247"/>
        </w:trPr>
        <w:tc>
          <w:tcPr>
            <w:tcW w:w="9628" w:type="dxa"/>
            <w:gridSpan w:val="5"/>
            <w:tcBorders>
              <w:top w:val="dashed" w:sz="4" w:space="0" w:color="auto"/>
            </w:tcBorders>
          </w:tcPr>
          <w:p w14:paraId="713021F7" w14:textId="77777777" w:rsidR="00DD29D5" w:rsidRPr="00EA6C2F" w:rsidRDefault="00DD29D5" w:rsidP="00266903">
            <w:pPr>
              <w:overflowPunct w:val="0"/>
              <w:textAlignment w:val="baseline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6239D3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Cs w:val="21"/>
              </w:rPr>
              <w:t>（振り返り）</w:t>
            </w:r>
            <w:r w:rsidRPr="0063582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D29D5" w14:paraId="44450DD7" w14:textId="77777777" w:rsidTr="00EB3017">
        <w:tc>
          <w:tcPr>
            <w:tcW w:w="4910" w:type="dxa"/>
            <w:gridSpan w:val="3"/>
            <w:shd w:val="clear" w:color="auto" w:fill="000000" w:themeFill="text1"/>
          </w:tcPr>
          <w:p w14:paraId="6FEEB764" w14:textId="77777777" w:rsidR="002D1B83" w:rsidRDefault="00DD29D5" w:rsidP="002D1B83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３　本時の展開</w:t>
            </w:r>
            <w:r w:rsid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（90分）　＊往復の移動（30分）</w:t>
            </w:r>
          </w:p>
        </w:tc>
        <w:tc>
          <w:tcPr>
            <w:tcW w:w="4718" w:type="dxa"/>
            <w:gridSpan w:val="2"/>
            <w:shd w:val="clear" w:color="auto" w:fill="000000" w:themeFill="text1"/>
          </w:tcPr>
          <w:p w14:paraId="33FE77C2" w14:textId="77777777" w:rsidR="00DD29D5" w:rsidRDefault="002D1B8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FF2" w14:paraId="7C7DFACD" w14:textId="77777777" w:rsidTr="00C7089C">
        <w:trPr>
          <w:trHeight w:val="323"/>
        </w:trPr>
        <w:tc>
          <w:tcPr>
            <w:tcW w:w="483" w:type="dxa"/>
          </w:tcPr>
          <w:p w14:paraId="2830CC12" w14:textId="77777777" w:rsidR="008D3FF2" w:rsidRPr="00DE5439" w:rsidRDefault="008D3FF2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765" w:type="dxa"/>
          </w:tcPr>
          <w:p w14:paraId="731195A5" w14:textId="77777777" w:rsidR="008D3FF2" w:rsidRPr="00C7089C" w:rsidRDefault="00EB3017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C7089C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学習</w:t>
            </w:r>
            <w:r w:rsidR="008D3FF2" w:rsidRPr="00C7089C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活動</w:t>
            </w:r>
            <w:r w:rsidR="00C7089C" w:rsidRPr="00C7089C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・内容・発問</w:t>
            </w:r>
          </w:p>
        </w:tc>
        <w:tc>
          <w:tcPr>
            <w:tcW w:w="2977" w:type="dxa"/>
            <w:gridSpan w:val="2"/>
          </w:tcPr>
          <w:p w14:paraId="04A6C33F" w14:textId="77777777" w:rsidR="008D3FF2" w:rsidRPr="00C7089C" w:rsidRDefault="00647A55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C7089C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予想される反応</w:t>
            </w:r>
          </w:p>
        </w:tc>
        <w:tc>
          <w:tcPr>
            <w:tcW w:w="2403" w:type="dxa"/>
          </w:tcPr>
          <w:p w14:paraId="0C9CF55F" w14:textId="77777777" w:rsidR="008D3FF2" w:rsidRPr="00C7089C" w:rsidRDefault="008D3FF2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C7089C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評価方法</w:t>
            </w:r>
          </w:p>
        </w:tc>
      </w:tr>
      <w:tr w:rsidR="002D1B83" w14:paraId="5A282335" w14:textId="77777777" w:rsidTr="002D1B83">
        <w:trPr>
          <w:trHeight w:val="956"/>
        </w:trPr>
        <w:tc>
          <w:tcPr>
            <w:tcW w:w="483" w:type="dxa"/>
          </w:tcPr>
          <w:p w14:paraId="080B7AA5" w14:textId="77777777" w:rsidR="002D1B83" w:rsidRPr="002D1B83" w:rsidRDefault="002D1B8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移動</w:t>
            </w:r>
          </w:p>
          <w:p w14:paraId="3B6CBC45" w14:textId="77777777" w:rsidR="002D1B83" w:rsidRPr="002D1B83" w:rsidRDefault="002D1B8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１５</w:t>
            </w:r>
          </w:p>
          <w:p w14:paraId="557F82F9" w14:textId="77777777" w:rsidR="002D1B83" w:rsidRPr="002D1B83" w:rsidRDefault="002D1B8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lang w:eastAsia="zh-TW"/>
              </w:rPr>
            </w:pPr>
            <w:r w:rsidRP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765" w:type="dxa"/>
          </w:tcPr>
          <w:p w14:paraId="17D0777B" w14:textId="77777777" w:rsidR="002D1B83" w:rsidRPr="00990280" w:rsidRDefault="002D1B83" w:rsidP="002852F5">
            <w:pPr>
              <w:widowControl/>
              <w:spacing w:line="260" w:lineRule="exact"/>
              <w:ind w:left="100" w:hangingChars="50" w:hanging="100"/>
              <w:jc w:val="left"/>
              <w:rPr>
                <w:rFonts w:ascii="UD デジタル 教科書体 NK-R" w:eastAsia="UD デジタル 教科書体 NK-R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0"/>
              </w:rPr>
              <w:t>・</w:t>
            </w:r>
            <w:r w:rsidRPr="002D1B83"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0"/>
              </w:rPr>
              <w:t>山田小学校からバスに乗車し</w:t>
            </w:r>
            <w:r w:rsidRPr="00990280"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恩納村博物館へ移動</w:t>
            </w:r>
          </w:p>
          <w:p w14:paraId="3384682D" w14:textId="77777777" w:rsidR="002D1B83" w:rsidRPr="002D1B83" w:rsidRDefault="002D1B83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0"/>
              </w:rPr>
              <w:t>・博物館研修室へ移動・着席</w:t>
            </w:r>
          </w:p>
        </w:tc>
        <w:tc>
          <w:tcPr>
            <w:tcW w:w="2977" w:type="dxa"/>
            <w:gridSpan w:val="2"/>
          </w:tcPr>
          <w:p w14:paraId="799D4C8D" w14:textId="77777777" w:rsidR="002D1B83" w:rsidRPr="00C7089C" w:rsidRDefault="002D1B83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28EC4FF" w14:textId="77777777" w:rsidR="002D1B83" w:rsidRPr="00C7089C" w:rsidRDefault="002D1B83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8D3FF2" w14:paraId="04105B71" w14:textId="77777777" w:rsidTr="00C7089C">
        <w:trPr>
          <w:cantSplit/>
          <w:trHeight w:val="2499"/>
        </w:trPr>
        <w:tc>
          <w:tcPr>
            <w:tcW w:w="483" w:type="dxa"/>
            <w:textDirection w:val="tbRlV"/>
          </w:tcPr>
          <w:p w14:paraId="50DB876A" w14:textId="77777777" w:rsidR="008D3FF2" w:rsidRPr="00DE5439" w:rsidRDefault="00BC6FD4" w:rsidP="005F3665">
            <w:pPr>
              <w:widowControl/>
              <w:spacing w:line="260" w:lineRule="exact"/>
              <w:ind w:left="113" w:right="113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展開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eastAsianLayout w:id="-1324150272" w:vert="1" w:vertCompress="1"/>
              </w:rPr>
              <w:t>1</w:t>
            </w:r>
            <w:r w:rsidR="005F366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eastAsianLayout w:id="-1324150272" w:vert="1" w:vertCompress="1"/>
              </w:rPr>
              <w:t>０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765" w:type="dxa"/>
          </w:tcPr>
          <w:p w14:paraId="10E6BB36" w14:textId="77777777" w:rsidR="00BC6FD4" w:rsidRDefault="00647A55" w:rsidP="00647A5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 xml:space="preserve">1　</w:t>
            </w:r>
            <w:r w:rsid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特設授業の</w:t>
            </w:r>
            <w:r w:rsidR="00BC6FD4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授業者の紹介</w:t>
            </w:r>
          </w:p>
          <w:p w14:paraId="7EA8C7F3" w14:textId="77777777" w:rsidR="00BC6FD4" w:rsidRDefault="00BC6FD4" w:rsidP="00647A5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・地域の歴史を紹介する博物館（崎原）</w:t>
            </w:r>
          </w:p>
          <w:p w14:paraId="2C0BC478" w14:textId="77777777" w:rsidR="00BC6FD4" w:rsidRDefault="00BC6FD4" w:rsidP="00647A5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・沖縄の歴史を編纂する文化財課（山田）</w:t>
            </w:r>
          </w:p>
          <w:p w14:paraId="5A7CE790" w14:textId="77777777" w:rsidR="00BC6FD4" w:rsidRDefault="00BC6FD4" w:rsidP="002852F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2852F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bdr w:val="single" w:sz="4" w:space="0" w:color="auto"/>
              </w:rPr>
              <w:t>発問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：地域の歴史はどうやって調べる？</w:t>
            </w:r>
          </w:p>
          <w:p w14:paraId="04CC7375" w14:textId="77777777" w:rsidR="002852F5" w:rsidRDefault="002852F5" w:rsidP="002852F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→文化財・歴史資料から紐解く</w:t>
            </w:r>
          </w:p>
          <w:p w14:paraId="3275F173" w14:textId="77777777" w:rsidR="00647A55" w:rsidRPr="00DE5439" w:rsidRDefault="00BC6FD4" w:rsidP="00647A5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２ 考える枠組みを</w:t>
            </w:r>
            <w:r w:rsid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提示</w:t>
            </w:r>
          </w:p>
          <w:p w14:paraId="71BC871D" w14:textId="77777777" w:rsidR="002D1B83" w:rsidRDefault="002D1B83" w:rsidP="002D1B83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2852F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山田グスクの概要について紹介</w:t>
            </w:r>
          </w:p>
          <w:p w14:paraId="68986888" w14:textId="77777777" w:rsidR="00CA0C12" w:rsidRDefault="002852F5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</w:t>
            </w:r>
            <w:r w:rsidR="00CA0C12" w:rsidRPr="00CA0C1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bdr w:val="single" w:sz="4" w:space="0" w:color="auto"/>
              </w:rPr>
              <w:t>発問</w:t>
            </w:r>
            <w:r w:rsidR="00CA0C1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どんなところ</w:t>
            </w:r>
            <w:r w:rsidR="00CA0C1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（イメージ）</w:t>
            </w:r>
          </w:p>
          <w:p w14:paraId="39EF1321" w14:textId="77777777" w:rsidR="008D3FF2" w:rsidRDefault="00CA0C12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→発掘等の成果を紹介</w:t>
            </w:r>
            <w:r w:rsidR="00CD714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／今とのギャップ</w:t>
            </w:r>
          </w:p>
          <w:p w14:paraId="23BDBE25" w14:textId="77777777" w:rsidR="002852F5" w:rsidRDefault="002852F5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</w:t>
            </w:r>
            <w:r w:rsidR="00CD714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歴史を調べる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調査が</w:t>
            </w:r>
            <w:r w:rsidR="00CD714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行われている</w:t>
            </w:r>
          </w:p>
        </w:tc>
        <w:tc>
          <w:tcPr>
            <w:tcW w:w="2977" w:type="dxa"/>
            <w:gridSpan w:val="2"/>
          </w:tcPr>
          <w:p w14:paraId="41344D29" w14:textId="77777777" w:rsidR="00647A55" w:rsidRDefault="00EB2292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〇</w:t>
            </w:r>
            <w:r w:rsidR="002852F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地域の歴史を調べる→本で調べる、大人に聞く</w:t>
            </w:r>
          </w:p>
          <w:p w14:paraId="0E80EED2" w14:textId="77777777" w:rsidR="002852F5" w:rsidRDefault="002852F5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○本や大人はどうやって歴史を調べる？</w:t>
            </w:r>
          </w:p>
          <w:p w14:paraId="0356A85D" w14:textId="77777777" w:rsidR="002852F5" w:rsidRPr="002852F5" w:rsidRDefault="002852F5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→文化財・歴史資料から紐解く</w:t>
            </w:r>
          </w:p>
          <w:p w14:paraId="2E85A27F" w14:textId="77777777" w:rsidR="002852F5" w:rsidRDefault="00B018DF" w:rsidP="002852F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〇</w:t>
            </w:r>
            <w:r w:rsidR="002852F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地元にある山田グスクを知らない／行ったことない／ただの山</w:t>
            </w:r>
          </w:p>
          <w:p w14:paraId="57B7AA24" w14:textId="77777777" w:rsidR="008D3FF2" w:rsidRPr="00B018DF" w:rsidRDefault="002852F5" w:rsidP="002852F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→グスクには地域の歴史が詰まっている</w:t>
            </w:r>
          </w:p>
        </w:tc>
        <w:tc>
          <w:tcPr>
            <w:tcW w:w="2403" w:type="dxa"/>
          </w:tcPr>
          <w:p w14:paraId="3C071646" w14:textId="77777777" w:rsidR="00EB3017" w:rsidRDefault="00314D22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314D2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2852F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積極的に自分事として発問に答えているか</w:t>
            </w:r>
          </w:p>
          <w:p w14:paraId="76EE442F" w14:textId="77777777" w:rsidR="00EB3017" w:rsidRDefault="00EB3017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shd w:val="pct15" w:color="auto" w:fill="FFFFFF"/>
              </w:rPr>
            </w:pPr>
          </w:p>
          <w:p w14:paraId="2DBAA73A" w14:textId="77777777" w:rsidR="002852F5" w:rsidRDefault="002852F5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CAE2220" w14:textId="77777777" w:rsidR="002852F5" w:rsidRDefault="002852F5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F601F75" w14:textId="77777777" w:rsidR="002852F5" w:rsidRPr="0004751E" w:rsidRDefault="002852F5" w:rsidP="002852F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shd w:val="pct15" w:color="auto" w:fill="FFFFFF"/>
              </w:rPr>
            </w:pPr>
          </w:p>
          <w:p w14:paraId="55A3B2D4" w14:textId="77777777" w:rsidR="00C7089C" w:rsidRPr="0004751E" w:rsidRDefault="00C7089C" w:rsidP="00EB3017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shd w:val="pct15" w:color="auto" w:fill="FFFFFF"/>
              </w:rPr>
            </w:pPr>
          </w:p>
        </w:tc>
      </w:tr>
      <w:tr w:rsidR="00EB3017" w14:paraId="4B40682B" w14:textId="77777777" w:rsidTr="00727941">
        <w:trPr>
          <w:cantSplit/>
          <w:trHeight w:val="4842"/>
        </w:trPr>
        <w:tc>
          <w:tcPr>
            <w:tcW w:w="483" w:type="dxa"/>
            <w:textDirection w:val="tbRlV"/>
          </w:tcPr>
          <w:p w14:paraId="0290AB29" w14:textId="77777777" w:rsidR="00EB3017" w:rsidRPr="00DE5439" w:rsidRDefault="00EB3017" w:rsidP="002852F5">
            <w:pPr>
              <w:widowControl/>
              <w:spacing w:line="260" w:lineRule="exact"/>
              <w:ind w:left="113" w:right="113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展開</w:t>
            </w:r>
            <w:r w:rsidR="002852F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①</w:t>
            </w:r>
            <w:r w:rsidR="002852F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eastAsianLayout w:id="-1324150272" w:vert="1" w:vertCompress="1"/>
              </w:rPr>
              <w:t>２５</w:t>
            </w:r>
            <w:r w:rsidR="00376A7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765" w:type="dxa"/>
          </w:tcPr>
          <w:p w14:paraId="030304B6" w14:textId="77777777" w:rsidR="00CD714D" w:rsidRDefault="00647A55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1</w:t>
            </w:r>
            <w:r w:rsidR="00CD714D"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  <w:t xml:space="preserve"> </w:t>
            </w:r>
            <w:r w:rsidR="00CD714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出土物（白磁・青磁）を観察する</w:t>
            </w:r>
          </w:p>
          <w:p w14:paraId="25D8722B" w14:textId="77777777" w:rsidR="00CD714D" w:rsidRDefault="00CD714D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FB4BDB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２チームにわけ、それぞれ観察</w:t>
            </w:r>
          </w:p>
          <w:p w14:paraId="7BA0A0FF" w14:textId="77777777" w:rsidR="00CD714D" w:rsidRDefault="00CD714D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・出土物を触る（→陶磁器）／見る（→模様･形状）／比べる（→違い）</w:t>
            </w:r>
            <w:r w:rsidR="00FB4BDB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から発見する</w:t>
            </w:r>
          </w:p>
          <w:p w14:paraId="5C4D56D6" w14:textId="77777777" w:rsidR="00FB4BDB" w:rsidRPr="00FB4BDB" w:rsidRDefault="003871A6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3871A6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bdr w:val="single" w:sz="4" w:space="0" w:color="auto"/>
              </w:rPr>
              <w:t>作業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：</w:t>
            </w:r>
            <w:r w:rsidR="00FB4BDB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気付いたことをワークシートにメモ</w:t>
            </w:r>
          </w:p>
          <w:p w14:paraId="1E0947DB" w14:textId="77777777" w:rsidR="00F5070E" w:rsidRDefault="00F5070E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516568D" w14:textId="77777777" w:rsidR="00FB4BDB" w:rsidRDefault="00FB4BDB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２ 出土物</w:t>
            </w:r>
            <w:r w:rsidR="00F5070E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（白磁・青磁）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の違いから分かることを紹介</w:t>
            </w:r>
          </w:p>
          <w:p w14:paraId="25034FB1" w14:textId="77777777" w:rsidR="00FB4BDB" w:rsidRDefault="00FB4BDB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・触る／見る／比べるを通じて分かることを紹介→気付いていたか挙手などで確認</w:t>
            </w:r>
          </w:p>
          <w:p w14:paraId="0B15056E" w14:textId="77777777" w:rsidR="00FB4BDB" w:rsidRDefault="00FB4BDB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・中国で作られた陶磁器であること、形状などから用途・産地・時期などが調査によって分かることを提示</w:t>
            </w:r>
          </w:p>
          <w:p w14:paraId="407E156B" w14:textId="77777777" w:rsidR="00314D22" w:rsidRDefault="00F5070E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3871A6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出土物</w:t>
            </w:r>
            <w:r w:rsidR="003871A6"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A56CCD"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貝、獣骨など</w:t>
            </w:r>
            <w:r w:rsidR="003871A6"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から見るひとびとのくらし</w:t>
            </w:r>
            <w:r w:rsid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（食事など）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を紹介</w:t>
            </w:r>
          </w:p>
          <w:p w14:paraId="40087626" w14:textId="77777777" w:rsidR="001451F0" w:rsidRDefault="001451F0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例、</w:t>
            </w:r>
            <w:r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bdr w:val="single" w:sz="4" w:space="0" w:color="auto"/>
              </w:rPr>
              <w:t>発問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：</w:t>
            </w:r>
            <w:r w:rsidR="00A56CCD"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昔の献立を考えてみよう</w:t>
            </w:r>
            <w:r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  <w:p w14:paraId="1FA96633" w14:textId="77777777" w:rsidR="00F5070E" w:rsidRPr="001451F0" w:rsidRDefault="00F5070E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40C27690" w14:textId="77777777" w:rsidR="00F5070E" w:rsidRDefault="00F5070E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３ 出土物（刀）を考える</w:t>
            </w:r>
          </w:p>
          <w:p w14:paraId="7F4B4973" w14:textId="77777777" w:rsidR="00F5070E" w:rsidRDefault="00F5070E" w:rsidP="00F5070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F5070E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bdr w:val="single" w:sz="4" w:space="0" w:color="auto"/>
              </w:rPr>
              <w:t>発問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：</w:t>
            </w:r>
            <w:r w:rsid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これ（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出土物</w:t>
            </w:r>
            <w:r w:rsid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）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は何</w:t>
            </w:r>
            <w:r w:rsid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だろう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か</w:t>
            </w:r>
          </w:p>
          <w:p w14:paraId="064DCA80" w14:textId="77777777" w:rsidR="00F5070E" w:rsidRDefault="00F5070E" w:rsidP="00F5070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・刀であることを紹介→復元模造を紹介</w:t>
            </w:r>
          </w:p>
          <w:p w14:paraId="715E3E94" w14:textId="77777777" w:rsidR="006E5FD3" w:rsidRDefault="006E5FD3" w:rsidP="00F5070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・沖縄では金属が採れないことを紹介</w:t>
            </w:r>
          </w:p>
          <w:p w14:paraId="4793A8CE" w14:textId="77777777" w:rsidR="006E5FD3" w:rsidRPr="006E5FD3" w:rsidRDefault="006E5FD3" w:rsidP="00F5070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・日本からの輸入品（武器）</w:t>
            </w:r>
          </w:p>
          <w:p w14:paraId="06BFB630" w14:textId="77777777" w:rsidR="001451F0" w:rsidRPr="00DE5439" w:rsidRDefault="001451F0" w:rsidP="00F5070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→中国や日本など外の世界からやってきた多くのモノが見られる</w:t>
            </w:r>
          </w:p>
        </w:tc>
        <w:tc>
          <w:tcPr>
            <w:tcW w:w="2977" w:type="dxa"/>
            <w:gridSpan w:val="2"/>
          </w:tcPr>
          <w:p w14:paraId="03BD10A1" w14:textId="77777777" w:rsidR="00A56CCD" w:rsidRPr="00990280" w:rsidRDefault="00B018DF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color w:val="000000" w:themeColor="text1"/>
                <w:kern w:val="0"/>
                <w:sz w:val="20"/>
                <w:szCs w:val="20"/>
              </w:rPr>
            </w:pPr>
            <w:r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〇</w:t>
            </w:r>
            <w:r w:rsidR="00A56CCD"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今と昔の器を比較する</w:t>
            </w:r>
          </w:p>
          <w:p w14:paraId="0733A504" w14:textId="77777777" w:rsidR="00406A7E" w:rsidRDefault="001451F0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陶磁器は、</w:t>
            </w:r>
          </w:p>
          <w:p w14:paraId="634E4A97" w14:textId="77777777" w:rsidR="00406A7E" w:rsidRDefault="00406A7E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1451F0"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（触れると）ツルツルしている</w:t>
            </w:r>
          </w:p>
          <w:p w14:paraId="4D906F47" w14:textId="77777777" w:rsidR="00406A7E" w:rsidRDefault="00406A7E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1451F0"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模様・形状に違いがある</w:t>
            </w:r>
          </w:p>
          <w:p w14:paraId="3909CA44" w14:textId="77777777" w:rsidR="001451F0" w:rsidRPr="001451F0" w:rsidRDefault="00406A7E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1451F0"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青磁と白磁を比べて似ている部分（ツルツル）と色や形に違い</w:t>
            </w:r>
          </w:p>
          <w:p w14:paraId="47A15384" w14:textId="77777777" w:rsidR="00314D22" w:rsidRPr="001451F0" w:rsidRDefault="001451F0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→違いを認識することが重要</w:t>
            </w:r>
          </w:p>
          <w:p w14:paraId="130DCD5E" w14:textId="77777777" w:rsidR="001451F0" w:rsidRPr="001451F0" w:rsidRDefault="001451F0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138C3D88" w14:textId="77777777" w:rsidR="001451F0" w:rsidRDefault="001451F0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○自らが発見していた「違い」に</w:t>
            </w:r>
            <w:r w:rsidR="00406A7E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さまざまな</w:t>
            </w:r>
            <w:r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意味がある</w:t>
            </w:r>
          </w:p>
          <w:p w14:paraId="06214E98" w14:textId="77777777" w:rsidR="00406A7E" w:rsidRDefault="00406A7E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○考察→裏付け／他者の発見の共有</w:t>
            </w:r>
          </w:p>
          <w:p w14:paraId="46D0DBEF" w14:textId="77777777" w:rsidR="001451F0" w:rsidRDefault="001451F0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5923AF0" w14:textId="77777777" w:rsidR="001451F0" w:rsidRDefault="001451F0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5EBDE3B" w14:textId="77777777" w:rsidR="006E5FD3" w:rsidRDefault="001451F0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</w:t>
            </w:r>
            <w:r w:rsidR="0013671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深い皿・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碗などが多い</w:t>
            </w:r>
          </w:p>
          <w:p w14:paraId="24B95D7E" w14:textId="77777777" w:rsidR="001451F0" w:rsidRDefault="001451F0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→煮炊き</w:t>
            </w:r>
            <w:r w:rsidR="006E5FD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（料理）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していた</w:t>
            </w:r>
          </w:p>
          <w:p w14:paraId="76447F5D" w14:textId="77777777" w:rsidR="001451F0" w:rsidRDefault="001451F0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→ごはんや汁物をよそう</w:t>
            </w:r>
          </w:p>
          <w:p w14:paraId="3CD715C3" w14:textId="77777777" w:rsidR="001451F0" w:rsidRDefault="001451F0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＊当時の食料は今とどう違うか</w:t>
            </w:r>
          </w:p>
          <w:p w14:paraId="226AA0CD" w14:textId="77777777" w:rsidR="006E5FD3" w:rsidRDefault="006E5FD3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FA78C78" w14:textId="77777777" w:rsidR="006E5FD3" w:rsidRDefault="006E5FD3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○錆びていることから金属</w:t>
            </w:r>
          </w:p>
          <w:p w14:paraId="09C4DA0C" w14:textId="77777777" w:rsidR="006E5FD3" w:rsidRDefault="006E5FD3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○グスクにあったので棒状のもの→武器</w:t>
            </w:r>
          </w:p>
          <w:p w14:paraId="5FEDBAFA" w14:textId="77777777" w:rsidR="006E5FD3" w:rsidRPr="001451F0" w:rsidRDefault="006E5FD3" w:rsidP="006E5FD3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○戦う場面が存在した</w:t>
            </w:r>
          </w:p>
        </w:tc>
        <w:tc>
          <w:tcPr>
            <w:tcW w:w="2403" w:type="dxa"/>
          </w:tcPr>
          <w:p w14:paraId="3E2AE0A3" w14:textId="77777777" w:rsidR="00EB3017" w:rsidRDefault="000F309B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0F309B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0700C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出土物の「違い」を発見しているか</w:t>
            </w:r>
          </w:p>
          <w:p w14:paraId="0DF8A290" w14:textId="77777777" w:rsidR="000F309B" w:rsidRDefault="000F309B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16811D85" w14:textId="77777777" w:rsidR="000700C3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72563B6C" w14:textId="77777777" w:rsidR="000700C3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7132A2B4" w14:textId="77777777" w:rsidR="000700C3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3E98D8FD" w14:textId="77777777" w:rsidR="000700C3" w:rsidRPr="000700C3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08C936A8" w14:textId="77777777" w:rsidR="000700C3" w:rsidRDefault="000F309B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0700C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「違い」を解説を通じて当時を考える「情報」に捉え直せているか</w:t>
            </w:r>
          </w:p>
          <w:p w14:paraId="2A428F38" w14:textId="77777777" w:rsidR="000F309B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・他者が発見した「違い」を共有できているか</w:t>
            </w:r>
          </w:p>
          <w:p w14:paraId="567D160F" w14:textId="77777777" w:rsidR="000700C3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17C41891" w14:textId="77777777" w:rsidR="000F309B" w:rsidRDefault="000F309B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0700C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出土物から情報や考察を引き出せているか</w:t>
            </w:r>
          </w:p>
          <w:p w14:paraId="58EF215B" w14:textId="77777777" w:rsidR="000F309B" w:rsidRPr="000700C3" w:rsidRDefault="000F309B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8DF801D" w14:textId="77777777" w:rsidR="000700C3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142D37E" w14:textId="77777777" w:rsidR="0013671D" w:rsidRDefault="0013671D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BB86562" w14:textId="77777777" w:rsidR="000700C3" w:rsidRDefault="000700C3" w:rsidP="000700C3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・出土物から情報や考察を引き出せているか</w:t>
            </w:r>
          </w:p>
          <w:p w14:paraId="4C164DEC" w14:textId="77777777" w:rsidR="000F309B" w:rsidRDefault="000F309B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0EB8311A" w14:textId="77777777" w:rsidR="000700C3" w:rsidRPr="000700C3" w:rsidRDefault="000700C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・地域と世界のつながりを理解できているか</w:t>
            </w:r>
          </w:p>
        </w:tc>
      </w:tr>
      <w:tr w:rsidR="006E5FD3" w14:paraId="6A06B0B5" w14:textId="77777777" w:rsidTr="0085107E">
        <w:trPr>
          <w:cantSplit/>
          <w:trHeight w:val="3959"/>
        </w:trPr>
        <w:tc>
          <w:tcPr>
            <w:tcW w:w="483" w:type="dxa"/>
            <w:textDirection w:val="tbRlV"/>
          </w:tcPr>
          <w:p w14:paraId="00E91C88" w14:textId="77777777" w:rsidR="006E5FD3" w:rsidRDefault="006E5FD3" w:rsidP="005F3665">
            <w:pPr>
              <w:widowControl/>
              <w:spacing w:line="260" w:lineRule="exact"/>
              <w:ind w:left="113" w:right="113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lastRenderedPageBreak/>
              <w:t>展開②</w:t>
            </w:r>
            <w:r w:rsidR="005F366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eastAsianLayout w:id="-1324150272" w:vert="1" w:vertCompress="1"/>
              </w:rPr>
              <w:t>２０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765" w:type="dxa"/>
          </w:tcPr>
          <w:p w14:paraId="09F837E5" w14:textId="77777777" w:rsidR="006E5FD3" w:rsidRDefault="00406A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１ 当時の人びとが書いた文書（古文書）</w:t>
            </w:r>
          </w:p>
          <w:p w14:paraId="1284FF4C" w14:textId="77777777" w:rsidR="00406A7E" w:rsidRDefault="00406A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・歴史を調べる手段に文書（古文書）があることを紹介→『歴代宝案』</w:t>
            </w:r>
          </w:p>
          <w:p w14:paraId="1342C0F2" w14:textId="77777777" w:rsidR="00406A7E" w:rsidRDefault="00406A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・『歴代宝案の栞』を用いて外国に出された文書であることを紹介</w:t>
            </w:r>
          </w:p>
          <w:p w14:paraId="02F0B3D6" w14:textId="77777777" w:rsidR="00406A7E" w:rsidRDefault="00406A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672FBF24" w14:textId="77777777" w:rsidR="00406A7E" w:rsidRDefault="00406A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２ 文書から当時のモノの移動を知る</w:t>
            </w:r>
          </w:p>
          <w:p w14:paraId="2DC4B896" w14:textId="77777777" w:rsidR="00406A7E" w:rsidRDefault="00406A7E" w:rsidP="00406A7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・護佐丸が生きていた時代の文書（栞8p）</w:t>
            </w:r>
          </w:p>
          <w:p w14:paraId="6EEA25E3" w14:textId="77777777" w:rsidR="00406A7E" w:rsidRDefault="00406A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・琉球の王様からタイの王</w:t>
            </w:r>
            <w:r w:rsidR="00345224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様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へ</w:t>
            </w:r>
          </w:p>
          <w:p w14:paraId="27BC55AD" w14:textId="77777777" w:rsidR="00406A7E" w:rsidRDefault="00406A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・地図を示して文書（にある贈り物のリスト）を紹介</w:t>
            </w:r>
          </w:p>
          <w:p w14:paraId="7F2F8A03" w14:textId="77777777" w:rsidR="0085107E" w:rsidRDefault="0085107E" w:rsidP="00CD714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・さまざまな地域（世界）と交流しながら商品を</w:t>
            </w:r>
            <w:r w:rsidR="005F366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手に入れ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交易を行</w:t>
            </w:r>
            <w:r w:rsidR="005F366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う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琉球（の王様）</w:t>
            </w:r>
          </w:p>
          <w:p w14:paraId="5DCE8FD2" w14:textId="77777777" w:rsidR="0085107E" w:rsidRDefault="0085107E" w:rsidP="0085107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85107E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bdr w:val="single" w:sz="4" w:space="0" w:color="auto"/>
              </w:rPr>
              <w:t>発問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：王様の贈り物のリストと山田グスクの出土物を比べてみよう</w:t>
            </w:r>
          </w:p>
          <w:p w14:paraId="58705982" w14:textId="77777777" w:rsidR="005F3665" w:rsidRDefault="005F3665" w:rsidP="0085107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→数人を指名して確認</w:t>
            </w:r>
          </w:p>
          <w:p w14:paraId="6926B17B" w14:textId="77777777" w:rsidR="0085107E" w:rsidRDefault="0085107E" w:rsidP="0085107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5F366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bdr w:val="single" w:sz="4" w:space="0" w:color="auto"/>
              </w:rPr>
              <w:t>発問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：なぜ山田グスク</w:t>
            </w:r>
            <w:r w:rsidR="005F366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から同じようなものが出土するのだろうか</w:t>
            </w:r>
          </w:p>
          <w:p w14:paraId="0C73B30C" w14:textId="77777777" w:rsidR="005F3665" w:rsidRDefault="005F3665" w:rsidP="0085107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→いろいろな状況が考えられ、さまざまな意見可</w:t>
            </w:r>
            <w:r w:rsidR="005A5446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（挙手または複数名指名も可）</w:t>
            </w:r>
          </w:p>
          <w:p w14:paraId="4DA89466" w14:textId="77777777" w:rsidR="005F3665" w:rsidRPr="00406A7E" w:rsidRDefault="005F3665" w:rsidP="005F366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➡</w:t>
            </w:r>
            <w:r w:rsidR="005A5446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現在（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調査・研究を通じて）歴史を「発見」していく作業の途中（仮説を提示：貿易品は一方で沖縄（恩納）の人びとのくらしにおいても使われるようになっている＝普及、世界とつながる山田グスク）</w:t>
            </w:r>
          </w:p>
        </w:tc>
        <w:tc>
          <w:tcPr>
            <w:tcW w:w="2977" w:type="dxa"/>
            <w:gridSpan w:val="2"/>
          </w:tcPr>
          <w:p w14:paraId="5751DA01" w14:textId="77777777" w:rsidR="006E5FD3" w:rsidRDefault="006E5FD3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7A25471B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○山田グスクが利用されていた時代の文書が残っている</w:t>
            </w:r>
          </w:p>
          <w:p w14:paraId="0325C27C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AA2C345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312A1F10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37F66FFF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0433528C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○文書から情報を読み取る</w:t>
            </w:r>
          </w:p>
          <w:p w14:paraId="3FF26E38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27B3E5F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D14AF28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7D9079E7" w14:textId="77777777" w:rsidR="00CA0C12" w:rsidRP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○海外と深くつながった貿易を沖縄（琉球）は行っていた</w:t>
            </w:r>
          </w:p>
          <w:p w14:paraId="2AA19419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13BB3C41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○青磁や刀がリストにもある（⇔ないものもある）</w:t>
            </w:r>
          </w:p>
          <w:p w14:paraId="110353CC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○青磁には種類があり、数の多い碗が山田グスクでも出土</w:t>
            </w:r>
          </w:p>
          <w:p w14:paraId="47B265D7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21F9D3CE" w14:textId="77777777" w:rsidR="00CA0C12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○山田グスクでは貿易品であった物を使用している</w:t>
            </w:r>
          </w:p>
          <w:p w14:paraId="083F527E" w14:textId="77777777" w:rsidR="00CA0C12" w:rsidRPr="001451F0" w:rsidRDefault="00CA0C12" w:rsidP="001451F0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○山田グスクも貿易の拠点</w:t>
            </w:r>
            <w:r w:rsidR="000700C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（貿易の主体は琉球の王様でありその枠組みの中にある点は注意）</w:t>
            </w:r>
          </w:p>
        </w:tc>
        <w:tc>
          <w:tcPr>
            <w:tcW w:w="2403" w:type="dxa"/>
          </w:tcPr>
          <w:p w14:paraId="004C5849" w14:textId="77777777" w:rsidR="006E5FD3" w:rsidRDefault="006E5FD3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0BE397F4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・歴史資料としての文書（『歴代宝案』）が残っていることを理解できているか</w:t>
            </w:r>
          </w:p>
          <w:p w14:paraId="35491E4B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11C035E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3ABA1FD4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・文書の紹介から当時の交流・貿易に海外の産品が多くもちいられていたことを理解できたか</w:t>
            </w:r>
          </w:p>
          <w:p w14:paraId="1163CEC0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3CFF6136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2C4116B5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810D92C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・出土物の情報とリストを対照させることができたか</w:t>
            </w:r>
          </w:p>
          <w:p w14:paraId="19684866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0AE3B9C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47319F3F" w14:textId="77777777" w:rsidR="0013671D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55B709FA" w14:textId="77777777" w:rsidR="0013671D" w:rsidRPr="000F309B" w:rsidRDefault="0013671D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・出土物と歴代宝案にあるリストの関係を考え、主体的に両者の間にある未整理の関係を推測できたか</w:t>
            </w:r>
          </w:p>
        </w:tc>
      </w:tr>
      <w:tr w:rsidR="00EB3017" w14:paraId="0C269B60" w14:textId="77777777" w:rsidTr="00CA0C12">
        <w:trPr>
          <w:cantSplit/>
          <w:trHeight w:val="1416"/>
        </w:trPr>
        <w:tc>
          <w:tcPr>
            <w:tcW w:w="483" w:type="dxa"/>
            <w:textDirection w:val="tbRlV"/>
          </w:tcPr>
          <w:p w14:paraId="1DB5F762" w14:textId="77777777" w:rsidR="00EB3017" w:rsidRPr="00DE5439" w:rsidRDefault="00376A70" w:rsidP="00EB3017">
            <w:pPr>
              <w:widowControl/>
              <w:spacing w:line="260" w:lineRule="exact"/>
              <w:ind w:left="113" w:right="113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まとめ</w:t>
            </w:r>
            <w:r w:rsidR="00647A55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５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765" w:type="dxa"/>
          </w:tcPr>
          <w:p w14:paraId="68E02618" w14:textId="77777777" w:rsidR="00CA0C12" w:rsidRDefault="00CA0C12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="007E250E"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質疑応答又は</w:t>
            </w:r>
            <w:r w:rsidRPr="00990280">
              <w:rPr>
                <w:rFonts w:ascii="UD デジタル 教科書体 NK-R" w:eastAsia="UD デジタル 教科書体 NK-R" w:hAnsi="Calibri" w:cs="Arial" w:hint="eastAsia"/>
                <w:color w:val="000000" w:themeColor="text1"/>
                <w:kern w:val="0"/>
                <w:sz w:val="20"/>
                <w:szCs w:val="20"/>
              </w:rPr>
              <w:t>事前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の予想（発問：山田グスクのイメージ）を踏まえ、新しく分かったこと、学んだことをまとめよう</w:t>
            </w:r>
          </w:p>
          <w:p w14:paraId="7A224919" w14:textId="77777777" w:rsidR="00CA0C12" w:rsidRPr="00CA0C12" w:rsidRDefault="00CA0C12" w:rsidP="008D3FF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Pr="00FC4F7D">
              <w:rPr>
                <w:rFonts w:ascii="UD デジタル 教科書体 NK-R" w:eastAsia="UD デジタル 教科書体 NK-R" w:hAnsi="Calibri" w:cs="Arial" w:hint="eastAsia"/>
                <w:color w:val="0070C0"/>
                <w:kern w:val="0"/>
                <w:sz w:val="20"/>
                <w:szCs w:val="20"/>
              </w:rPr>
              <w:t>ワークシート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記入</w:t>
            </w:r>
          </w:p>
          <w:p w14:paraId="105B30E2" w14:textId="77777777" w:rsidR="000F309B" w:rsidRPr="00DE5439" w:rsidRDefault="00CA0C12" w:rsidP="00CA0C1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＊新たな疑問も可（考察→疑問の発見を促す、疑問の回収は以後の授業などで活用）</w:t>
            </w:r>
          </w:p>
        </w:tc>
        <w:tc>
          <w:tcPr>
            <w:tcW w:w="2977" w:type="dxa"/>
            <w:gridSpan w:val="2"/>
          </w:tcPr>
          <w:p w14:paraId="156EF7B1" w14:textId="77777777" w:rsidR="00EB3017" w:rsidRDefault="000F309B" w:rsidP="00CA0C1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1451F0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〇</w:t>
            </w:r>
            <w:r w:rsidR="00CA0C1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歴史を調べるのに文化財や資料（出土物など）が大事</w:t>
            </w:r>
          </w:p>
          <w:p w14:paraId="5D20ED82" w14:textId="77777777" w:rsidR="00CA0C12" w:rsidRDefault="00CA0C12" w:rsidP="00CA0C1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○山田グスクは大事な文化財</w:t>
            </w:r>
          </w:p>
          <w:p w14:paraId="53447482" w14:textId="77777777" w:rsidR="00CA0C12" w:rsidRPr="001451F0" w:rsidRDefault="00CA0C12" w:rsidP="00CA0C1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○山田グスク＝山田の地域は世界とつながっていた</w:t>
            </w:r>
          </w:p>
        </w:tc>
        <w:tc>
          <w:tcPr>
            <w:tcW w:w="2403" w:type="dxa"/>
          </w:tcPr>
          <w:p w14:paraId="043688BB" w14:textId="77777777" w:rsidR="00EB3017" w:rsidRDefault="000F309B" w:rsidP="0004751E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0F309B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・自分の考えをまとめることができたか</w:t>
            </w:r>
          </w:p>
          <w:p w14:paraId="3B2817D2" w14:textId="77777777" w:rsidR="000F309B" w:rsidRPr="000F309B" w:rsidRDefault="000F309B" w:rsidP="0013671D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・</w:t>
            </w:r>
            <w:r w:rsidR="00CA0C1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当初の予想を</w:t>
            </w:r>
            <w:r w:rsidR="0013671D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授業を通じて</w:t>
            </w:r>
            <w:r w:rsidR="00CA0C12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塗り替えることができたか</w:t>
            </w:r>
          </w:p>
        </w:tc>
      </w:tr>
      <w:tr w:rsidR="00030D32" w14:paraId="01134D1F" w14:textId="77777777" w:rsidTr="006E420C">
        <w:trPr>
          <w:cantSplit/>
          <w:trHeight w:val="1416"/>
        </w:trPr>
        <w:tc>
          <w:tcPr>
            <w:tcW w:w="483" w:type="dxa"/>
          </w:tcPr>
          <w:p w14:paraId="40235B50" w14:textId="77777777" w:rsidR="00030D32" w:rsidRPr="002D1B83" w:rsidRDefault="00030D32" w:rsidP="00030D3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移動</w:t>
            </w:r>
          </w:p>
          <w:p w14:paraId="2772D0B3" w14:textId="77777777" w:rsidR="00030D32" w:rsidRPr="002D1B83" w:rsidRDefault="00030D32" w:rsidP="00030D3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１５</w:t>
            </w:r>
          </w:p>
          <w:p w14:paraId="7ABD2530" w14:textId="77777777" w:rsidR="00030D32" w:rsidRPr="002D1B83" w:rsidRDefault="00030D32" w:rsidP="00030D3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lang w:eastAsia="zh-TW"/>
              </w:rPr>
            </w:pPr>
            <w:r w:rsidRPr="002D1B83"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765" w:type="dxa"/>
          </w:tcPr>
          <w:p w14:paraId="45488B30" w14:textId="77777777" w:rsidR="00030D32" w:rsidRDefault="00030D32" w:rsidP="00030D3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0"/>
              </w:rPr>
              <w:t>・博物館</w:t>
            </w:r>
            <w:r w:rsidRPr="002D1B83"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0"/>
              </w:rPr>
              <w:t>からバスに乗車し</w:t>
            </w:r>
            <w:r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0"/>
              </w:rPr>
              <w:t>小学校</w:t>
            </w:r>
            <w:r w:rsidRPr="002D1B83"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0"/>
              </w:rPr>
              <w:t>へ移動</w:t>
            </w:r>
          </w:p>
        </w:tc>
        <w:tc>
          <w:tcPr>
            <w:tcW w:w="2977" w:type="dxa"/>
            <w:gridSpan w:val="2"/>
          </w:tcPr>
          <w:p w14:paraId="0B1087E2" w14:textId="77777777" w:rsidR="00030D32" w:rsidRPr="001451F0" w:rsidRDefault="00030D32" w:rsidP="00030D3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4399B9B" w14:textId="77777777" w:rsidR="00030D32" w:rsidRPr="000F309B" w:rsidRDefault="00030D32" w:rsidP="00030D3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030D32" w14:paraId="37B1CB32" w14:textId="77777777" w:rsidTr="00EB3017">
        <w:tc>
          <w:tcPr>
            <w:tcW w:w="4910" w:type="dxa"/>
            <w:gridSpan w:val="3"/>
            <w:shd w:val="clear" w:color="auto" w:fill="000000" w:themeFill="text1"/>
          </w:tcPr>
          <w:p w14:paraId="5C82607F" w14:textId="77777777" w:rsidR="00030D32" w:rsidRDefault="00030D32" w:rsidP="00030D32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４　使用教材</w:t>
            </w:r>
          </w:p>
        </w:tc>
        <w:tc>
          <w:tcPr>
            <w:tcW w:w="4718" w:type="dxa"/>
            <w:gridSpan w:val="2"/>
            <w:shd w:val="clear" w:color="auto" w:fill="000000" w:themeFill="text1"/>
          </w:tcPr>
          <w:p w14:paraId="10BCD7DC" w14:textId="77777777" w:rsidR="00030D32" w:rsidRDefault="00030D32" w:rsidP="00030D32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030D32" w14:paraId="659719F6" w14:textId="77777777" w:rsidTr="00266903">
        <w:trPr>
          <w:trHeight w:val="397"/>
        </w:trPr>
        <w:tc>
          <w:tcPr>
            <w:tcW w:w="9628" w:type="dxa"/>
            <w:gridSpan w:val="5"/>
          </w:tcPr>
          <w:p w14:paraId="3ACD0073" w14:textId="00DC5EB1" w:rsidR="00030D32" w:rsidRDefault="00030D32" w:rsidP="00030D32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lang w:eastAsia="zh-TW"/>
              </w:rPr>
              <w:t>1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山田グスク出土の青磁・白磁、刀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lang w:eastAsia="zh-TW"/>
              </w:rPr>
              <w:t>（恩納村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教育委員会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lang w:eastAsia="zh-TW"/>
              </w:rPr>
              <w:t>）　　2</w:t>
            </w:r>
            <w:hyperlink r:id="rId8" w:history="1">
              <w:r w:rsidRPr="00990280">
                <w:rPr>
                  <w:rStyle w:val="ab"/>
                  <w:rFonts w:ascii="UD デジタル 教科書体 NK-R" w:eastAsia="UD デジタル 教科書体 NK-R" w:hAnsi="Calibri" w:cs="Arial" w:hint="eastAsia"/>
                  <w:kern w:val="0"/>
                  <w:sz w:val="20"/>
                  <w:szCs w:val="20"/>
                </w:rPr>
                <w:t>歴代宝案の栞</w:t>
              </w:r>
            </w:hyperlink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  <w:lang w:eastAsia="zh-TW"/>
              </w:rPr>
              <w:t>（</w: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沖縄県教育委員会発行）</w:t>
            </w:r>
          </w:p>
        </w:tc>
      </w:tr>
    </w:tbl>
    <w:p w14:paraId="70CBD891" w14:textId="77777777" w:rsidR="00770A1E" w:rsidRDefault="00770A1E" w:rsidP="00266903">
      <w:pPr>
        <w:rPr>
          <w:lang w:eastAsia="zh-TW"/>
        </w:rPr>
      </w:pPr>
    </w:p>
    <w:sectPr w:rsidR="00770A1E" w:rsidSect="00DD29D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405B" w14:textId="77777777" w:rsidR="00E10124" w:rsidRDefault="00E10124" w:rsidP="008D3FF2">
      <w:r>
        <w:separator/>
      </w:r>
    </w:p>
  </w:endnote>
  <w:endnote w:type="continuationSeparator" w:id="0">
    <w:p w14:paraId="4626FABB" w14:textId="77777777" w:rsidR="00E10124" w:rsidRDefault="00E10124" w:rsidP="008D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CCD8" w14:textId="77777777" w:rsidR="00E10124" w:rsidRDefault="00E10124" w:rsidP="008D3FF2">
      <w:r>
        <w:separator/>
      </w:r>
    </w:p>
  </w:footnote>
  <w:footnote w:type="continuationSeparator" w:id="0">
    <w:p w14:paraId="5EDB9FC8" w14:textId="77777777" w:rsidR="00E10124" w:rsidRDefault="00E10124" w:rsidP="008D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4BED"/>
    <w:multiLevelType w:val="hybridMultilevel"/>
    <w:tmpl w:val="8816328A"/>
    <w:lvl w:ilvl="0" w:tplc="C84EDF28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1" w15:restartNumberingAfterBreak="0">
    <w:nsid w:val="6D61716E"/>
    <w:multiLevelType w:val="hybridMultilevel"/>
    <w:tmpl w:val="34A034EE"/>
    <w:lvl w:ilvl="0" w:tplc="7ABE3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036166">
    <w:abstractNumId w:val="0"/>
  </w:num>
  <w:num w:numId="2" w16cid:durableId="84305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5"/>
    <w:rsid w:val="00030D32"/>
    <w:rsid w:val="0004751E"/>
    <w:rsid w:val="000700C3"/>
    <w:rsid w:val="000817BC"/>
    <w:rsid w:val="000F0F7C"/>
    <w:rsid w:val="000F309B"/>
    <w:rsid w:val="00113368"/>
    <w:rsid w:val="0013671D"/>
    <w:rsid w:val="001451F0"/>
    <w:rsid w:val="00236C95"/>
    <w:rsid w:val="00262315"/>
    <w:rsid w:val="00266903"/>
    <w:rsid w:val="002852F5"/>
    <w:rsid w:val="002D1B83"/>
    <w:rsid w:val="00314D22"/>
    <w:rsid w:val="00323654"/>
    <w:rsid w:val="00345224"/>
    <w:rsid w:val="00376A70"/>
    <w:rsid w:val="003871A6"/>
    <w:rsid w:val="003E3761"/>
    <w:rsid w:val="0040208E"/>
    <w:rsid w:val="00406A7E"/>
    <w:rsid w:val="0045330F"/>
    <w:rsid w:val="00491321"/>
    <w:rsid w:val="004A5EBC"/>
    <w:rsid w:val="005A5446"/>
    <w:rsid w:val="005F3665"/>
    <w:rsid w:val="006272AA"/>
    <w:rsid w:val="00647A55"/>
    <w:rsid w:val="00680E3F"/>
    <w:rsid w:val="006E5FD3"/>
    <w:rsid w:val="00702F18"/>
    <w:rsid w:val="00727941"/>
    <w:rsid w:val="00735323"/>
    <w:rsid w:val="00770A1E"/>
    <w:rsid w:val="007A2915"/>
    <w:rsid w:val="007E250E"/>
    <w:rsid w:val="0085107E"/>
    <w:rsid w:val="008D3FF2"/>
    <w:rsid w:val="00913A56"/>
    <w:rsid w:val="00955A0A"/>
    <w:rsid w:val="00990280"/>
    <w:rsid w:val="009B3FD6"/>
    <w:rsid w:val="009B7AE2"/>
    <w:rsid w:val="00A50B49"/>
    <w:rsid w:val="00A56CCD"/>
    <w:rsid w:val="00B018DF"/>
    <w:rsid w:val="00B425EE"/>
    <w:rsid w:val="00B90A9F"/>
    <w:rsid w:val="00BC6FD4"/>
    <w:rsid w:val="00C02223"/>
    <w:rsid w:val="00C11DCD"/>
    <w:rsid w:val="00C511B9"/>
    <w:rsid w:val="00C7089C"/>
    <w:rsid w:val="00C73477"/>
    <w:rsid w:val="00CA0C12"/>
    <w:rsid w:val="00CA5521"/>
    <w:rsid w:val="00CC7A2C"/>
    <w:rsid w:val="00CD714D"/>
    <w:rsid w:val="00D04473"/>
    <w:rsid w:val="00D77545"/>
    <w:rsid w:val="00DD29D5"/>
    <w:rsid w:val="00DE5439"/>
    <w:rsid w:val="00E10124"/>
    <w:rsid w:val="00EB2292"/>
    <w:rsid w:val="00EB3017"/>
    <w:rsid w:val="00F5070E"/>
    <w:rsid w:val="00FB4BDB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77F92"/>
  <w15:chartTrackingRefBased/>
  <w15:docId w15:val="{4CEE2D9B-FCD7-42F4-A1B4-44FE1226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E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FF2"/>
  </w:style>
  <w:style w:type="paragraph" w:styleId="a7">
    <w:name w:val="footer"/>
    <w:basedOn w:val="a"/>
    <w:link w:val="a8"/>
    <w:uiPriority w:val="99"/>
    <w:unhideWhenUsed/>
    <w:rsid w:val="008D3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FF2"/>
  </w:style>
  <w:style w:type="paragraph" w:styleId="a9">
    <w:name w:val="Balloon Text"/>
    <w:basedOn w:val="a"/>
    <w:link w:val="aa"/>
    <w:uiPriority w:val="99"/>
    <w:semiHidden/>
    <w:unhideWhenUsed/>
    <w:rsid w:val="0095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A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9028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9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uoki-archive.jp/ryu-detail/?id=153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0FEE-50F3-4698-B6A2-E133A2E9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無名</cp:lastModifiedBy>
  <cp:revision>2</cp:revision>
  <cp:lastPrinted>2023-03-28T21:08:00Z</cp:lastPrinted>
  <dcterms:created xsi:type="dcterms:W3CDTF">2023-03-29T00:15:00Z</dcterms:created>
  <dcterms:modified xsi:type="dcterms:W3CDTF">2023-03-29T00:15:00Z</dcterms:modified>
</cp:coreProperties>
</file>